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15C40" w14:textId="77777777" w:rsidR="008D3FC3" w:rsidRPr="00EF274E" w:rsidRDefault="008D3FC3" w:rsidP="00330FFA">
      <w:pPr>
        <w:pStyle w:val="Odstavecseseznamem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0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EF274E">
        <w:rPr>
          <w:rFonts w:ascii="Arial" w:hAnsi="Arial" w:cs="Arial"/>
          <w:b/>
          <w:bCs/>
          <w:caps/>
          <w:sz w:val="24"/>
          <w:szCs w:val="24"/>
        </w:rPr>
        <w:t xml:space="preserve">Čestné prohlášení </w:t>
      </w:r>
      <w:r w:rsidR="00B92011" w:rsidRPr="00EF274E">
        <w:rPr>
          <w:rFonts w:ascii="Arial" w:hAnsi="Arial" w:cs="Arial"/>
          <w:b/>
          <w:bCs/>
          <w:caps/>
          <w:sz w:val="24"/>
          <w:szCs w:val="24"/>
        </w:rPr>
        <w:t>dodavatele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 xml:space="preserve"> ve vztahu k</w:t>
      </w:r>
      <w:r w:rsidR="004A68C0" w:rsidRPr="00EF274E">
        <w:rPr>
          <w:rFonts w:ascii="Arial" w:hAnsi="Arial" w:cs="Arial"/>
          <w:b/>
          <w:bCs/>
          <w:caps/>
          <w:sz w:val="24"/>
          <w:szCs w:val="24"/>
        </w:rPr>
        <w:t xml:space="preserve"> mezinárodním </w:t>
      </w:r>
      <w:r w:rsidR="004627E4" w:rsidRPr="00EF274E">
        <w:rPr>
          <w:rFonts w:ascii="Arial" w:hAnsi="Arial" w:cs="Arial"/>
          <w:b/>
          <w:bCs/>
          <w:caps/>
          <w:sz w:val="24"/>
          <w:szCs w:val="24"/>
        </w:rPr>
        <w:t>sankcím proti Rusku a Bělorusku</w:t>
      </w:r>
    </w:p>
    <w:p w14:paraId="221CDC0B" w14:textId="77777777" w:rsidR="004627E4" w:rsidRPr="009F4B8F" w:rsidRDefault="004627E4" w:rsidP="008D3FC3">
      <w:pPr>
        <w:pStyle w:val="Odstavecseseznamem"/>
        <w:jc w:val="center"/>
        <w:rPr>
          <w:rFonts w:ascii="Arial" w:hAnsi="Arial" w:cs="Arial"/>
          <w:b/>
          <w:bCs/>
          <w:sz w:val="28"/>
          <w:szCs w:val="28"/>
        </w:rPr>
      </w:pPr>
    </w:p>
    <w:p w14:paraId="48324ED6" w14:textId="77777777" w:rsidR="008D3FC3" w:rsidRPr="009F4B8F" w:rsidRDefault="008D3FC3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</w:rPr>
      </w:pPr>
    </w:p>
    <w:p w14:paraId="2D402236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Identifikační údaje dodavatele:</w:t>
      </w:r>
    </w:p>
    <w:p w14:paraId="106D4850" w14:textId="77777777" w:rsidR="00B92011" w:rsidRPr="00E65CD6" w:rsidRDefault="00B92011" w:rsidP="008D3FC3">
      <w:pPr>
        <w:pStyle w:val="Odstavecseseznamem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color w:val="0000FF"/>
          <w:sz w:val="20"/>
          <w:szCs w:val="20"/>
        </w:rPr>
        <w:t>(doplnit název nebo obchodní firmu, sídlo a IČO účastníka)</w:t>
      </w:r>
    </w:p>
    <w:p w14:paraId="4B7BDE9B" w14:textId="77777777" w:rsidR="00B92011" w:rsidRPr="00E65CD6" w:rsidRDefault="00B92011" w:rsidP="008D3FC3">
      <w:pPr>
        <w:pStyle w:val="Zkladntext"/>
        <w:ind w:left="15"/>
        <w:jc w:val="both"/>
        <w:rPr>
          <w:rFonts w:cs="Arial"/>
          <w:lang w:val="cs-CZ"/>
        </w:rPr>
      </w:pPr>
    </w:p>
    <w:p w14:paraId="6A17CD54" w14:textId="1DA55D1D" w:rsidR="008D3FC3" w:rsidRPr="00E65CD6" w:rsidRDefault="00B92011" w:rsidP="008D3FC3">
      <w:pPr>
        <w:pStyle w:val="Zkladntext"/>
        <w:ind w:left="15"/>
        <w:jc w:val="both"/>
        <w:rPr>
          <w:rFonts w:cs="Arial"/>
          <w:color w:val="000000" w:themeColor="text1"/>
          <w:lang w:val="cs-CZ"/>
        </w:rPr>
      </w:pPr>
      <w:r w:rsidRPr="00E65CD6">
        <w:rPr>
          <w:rFonts w:cs="Arial"/>
          <w:color w:val="000000" w:themeColor="text1"/>
          <w:lang w:val="cs-CZ"/>
        </w:rPr>
        <w:t xml:space="preserve">Jako účastník </w:t>
      </w:r>
      <w:r w:rsidR="00A519B8" w:rsidRPr="00E65CD6">
        <w:rPr>
          <w:rFonts w:cs="Arial"/>
          <w:color w:val="000000" w:themeColor="text1"/>
          <w:lang w:val="cs-CZ"/>
        </w:rPr>
        <w:t xml:space="preserve">výběrového </w:t>
      </w:r>
      <w:r w:rsidR="008D3FC3" w:rsidRPr="00E65CD6">
        <w:rPr>
          <w:rFonts w:cs="Arial"/>
          <w:color w:val="000000" w:themeColor="text1"/>
          <w:lang w:val="cs-CZ"/>
        </w:rPr>
        <w:t>řízení veřejné zakázky</w:t>
      </w:r>
      <w:r w:rsidR="00E65CD6" w:rsidRPr="00E65CD6">
        <w:rPr>
          <w:rFonts w:cs="Arial"/>
          <w:color w:val="000000" w:themeColor="text1"/>
          <w:lang w:val="cs-CZ"/>
        </w:rPr>
        <w:t xml:space="preserve"> </w:t>
      </w:r>
      <w:r w:rsidR="00DA6A2D">
        <w:rPr>
          <w:rFonts w:cs="Arial"/>
          <w:color w:val="000000" w:themeColor="text1"/>
          <w:lang w:val="cs-CZ"/>
        </w:rPr>
        <w:t xml:space="preserve">malého rozsahu </w:t>
      </w:r>
      <w:r w:rsidR="00E65CD6" w:rsidRPr="00E65CD6">
        <w:rPr>
          <w:rFonts w:cs="Arial"/>
          <w:color w:val="000000" w:themeColor="text1"/>
          <w:lang w:val="cs-CZ"/>
        </w:rPr>
        <w:t xml:space="preserve">na </w:t>
      </w:r>
      <w:r w:rsidR="00DA6A2D">
        <w:rPr>
          <w:rFonts w:cs="Arial"/>
          <w:color w:val="000000" w:themeColor="text1"/>
          <w:lang w:val="cs-CZ"/>
        </w:rPr>
        <w:t>dodávky</w:t>
      </w:r>
      <w:r w:rsidR="00E65CD6" w:rsidRPr="00E65CD6">
        <w:rPr>
          <w:rFonts w:cs="Arial"/>
          <w:color w:val="000000" w:themeColor="text1"/>
          <w:lang w:val="cs-CZ"/>
        </w:rPr>
        <w:t xml:space="preserve"> </w:t>
      </w:r>
      <w:r w:rsidR="008D3FC3" w:rsidRPr="00E65CD6">
        <w:rPr>
          <w:rFonts w:cs="Arial"/>
          <w:color w:val="000000" w:themeColor="text1"/>
          <w:lang w:val="cs-CZ"/>
        </w:rPr>
        <w:t>s názvem „</w:t>
      </w:r>
      <w:r w:rsidR="00DA6A2D" w:rsidRPr="00DA6A2D">
        <w:rPr>
          <w:rFonts w:cs="Arial"/>
          <w:b/>
          <w:bCs/>
          <w:color w:val="000000" w:themeColor="text1"/>
          <w:lang w:val="cs-CZ"/>
        </w:rPr>
        <w:t>Pořízení bezemisních vozidel pro Domov Na Hrádku</w:t>
      </w:r>
      <w:r w:rsidR="008D3FC3" w:rsidRPr="00E65CD6">
        <w:rPr>
          <w:rFonts w:cs="Arial"/>
          <w:color w:val="000000" w:themeColor="text1"/>
          <w:lang w:val="cs-CZ"/>
        </w:rPr>
        <w:t>“</w:t>
      </w:r>
    </w:p>
    <w:p w14:paraId="2E2CF45F" w14:textId="77777777" w:rsidR="008D3FC3" w:rsidRPr="00E65CD6" w:rsidRDefault="008D3FC3" w:rsidP="008D3FC3">
      <w:pPr>
        <w:pStyle w:val="Zkladntext"/>
        <w:ind w:left="15"/>
        <w:jc w:val="center"/>
        <w:rPr>
          <w:rFonts w:cs="Arial"/>
        </w:rPr>
      </w:pPr>
      <w:r w:rsidRPr="00E65CD6">
        <w:rPr>
          <w:rFonts w:cs="Arial"/>
        </w:rPr>
        <w:t>čestně prohlašuj</w:t>
      </w:r>
      <w:r w:rsidR="00B92011" w:rsidRPr="00E65CD6">
        <w:rPr>
          <w:rFonts w:cs="Arial"/>
          <w:lang w:val="cs-CZ"/>
        </w:rPr>
        <w:t>i</w:t>
      </w:r>
      <w:r w:rsidRPr="00E65CD6">
        <w:rPr>
          <w:rFonts w:cs="Arial"/>
        </w:rPr>
        <w:t>,</w:t>
      </w:r>
    </w:p>
    <w:p w14:paraId="0DA7A6B9" w14:textId="77777777" w:rsidR="00B92011" w:rsidRPr="00E65CD6" w:rsidRDefault="00B92011" w:rsidP="008D3FC3">
      <w:pPr>
        <w:pStyle w:val="Zkladntext"/>
        <w:ind w:left="15"/>
        <w:jc w:val="center"/>
        <w:rPr>
          <w:rFonts w:cs="Arial"/>
        </w:rPr>
      </w:pPr>
    </w:p>
    <w:p w14:paraId="73B3C23F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že se na mne nebo na plnění, které nabízím, nevztahují mezinárodní sankce vůči Rusku a Bělorusku dle nařízení Rady (EU) č. 269/2014, nařízení Rady (EU) č. 208/2014, nařízení Rady (ES) č. 765/2006 a nařízení Rady (EU) č. 833/2014, případně další sankční nařízení s ohledem na zpřísňování opatření k okamžiku podání nabídky. </w:t>
      </w:r>
    </w:p>
    <w:p w14:paraId="522FF02F" w14:textId="77777777" w:rsidR="00B92011" w:rsidRPr="00E65CD6" w:rsidRDefault="00B92011" w:rsidP="00B92011">
      <w:pPr>
        <w:spacing w:after="120" w:line="280" w:lineRule="atLeast"/>
        <w:ind w:left="284" w:right="-284"/>
        <w:jc w:val="both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 xml:space="preserve">Blíže viz </w:t>
      </w:r>
      <w:hyperlink r:id="rId7" w:history="1">
        <w:r w:rsidRPr="00E65CD6">
          <w:rPr>
            <w:rStyle w:val="Hypertextovodkaz"/>
            <w:rFonts w:ascii="Arial" w:hAnsi="Arial" w:cs="Arial"/>
            <w:snapToGrid w:val="0"/>
            <w:sz w:val="20"/>
            <w:szCs w:val="20"/>
            <w:lang w:val="fr-FR" w:eastAsia="en-US"/>
          </w:rPr>
          <w:t>https://www.financnianalytickyurad.cz/sankce-proti-rusku-a-belorusku</w:t>
        </w:r>
      </w:hyperlink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.</w:t>
      </w:r>
    </w:p>
    <w:p w14:paraId="141E1A50" w14:textId="77777777" w:rsidR="00B92011" w:rsidRPr="00E65CD6" w:rsidRDefault="00B92011" w:rsidP="00B92011">
      <w:pPr>
        <w:spacing w:after="120" w:line="280" w:lineRule="atLeast"/>
        <w:ind w:left="284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14:paraId="61E41D5E" w14:textId="77777777" w:rsidR="00B92011" w:rsidRPr="00E65CD6" w:rsidRDefault="00B92011" w:rsidP="00B92011">
      <w:pPr>
        <w:numPr>
          <w:ilvl w:val="0"/>
          <w:numId w:val="1"/>
        </w:numPr>
        <w:spacing w:after="120" w:line="280" w:lineRule="atLeast"/>
        <w:ind w:left="284" w:right="-284" w:hanging="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E65CD6">
        <w:rPr>
          <w:rFonts w:ascii="Arial" w:hAnsi="Arial" w:cs="Arial"/>
          <w:snapToGrid w:val="0"/>
          <w:sz w:val="20"/>
          <w:szCs w:val="20"/>
          <w:lang w:val="fr-FR" w:eastAsia="en-US"/>
        </w:rPr>
        <w:t>že si nejsem vědom skutečnosti, že by se výše uvedené mezinárodní sankce vztahovaly na poddodavatele, které budu v průběhu plnění veřejné zakázky využívat.</w:t>
      </w:r>
    </w:p>
    <w:p w14:paraId="074782BB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D6F02C5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06CA1A4F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125FFAE7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V ………………………… dne …………...</w:t>
      </w:r>
    </w:p>
    <w:p w14:paraId="07293E39" w14:textId="77777777" w:rsidR="008D3FC3" w:rsidRPr="00E65CD6" w:rsidRDefault="008D3FC3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5444BD10" w14:textId="77777777" w:rsidR="00B92011" w:rsidRPr="00E65CD6" w:rsidRDefault="00B92011" w:rsidP="008D3FC3">
      <w:pPr>
        <w:pStyle w:val="Odstavecseseznamem"/>
        <w:autoSpaceDE w:val="0"/>
        <w:autoSpaceDN w:val="0"/>
        <w:adjustRightInd w:val="0"/>
        <w:spacing w:before="240" w:after="240"/>
        <w:ind w:left="0"/>
        <w:jc w:val="both"/>
        <w:rPr>
          <w:rFonts w:ascii="Arial" w:hAnsi="Arial" w:cs="Arial"/>
          <w:sz w:val="20"/>
          <w:szCs w:val="20"/>
        </w:rPr>
      </w:pPr>
    </w:p>
    <w:p w14:paraId="6C15FD08" w14:textId="77777777" w:rsidR="008D3FC3" w:rsidRPr="00E65CD6" w:rsidRDefault="008D3FC3" w:rsidP="008D3FC3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 w:rsidRPr="00E65CD6">
        <w:rPr>
          <w:rFonts w:ascii="Arial" w:hAnsi="Arial" w:cs="Arial"/>
          <w:sz w:val="20"/>
          <w:szCs w:val="20"/>
        </w:rPr>
        <w:t>………</w:t>
      </w:r>
      <w:r w:rsidR="00B92011" w:rsidRPr="00E65CD6">
        <w:rPr>
          <w:rFonts w:ascii="Arial" w:hAnsi="Arial" w:cs="Arial"/>
          <w:sz w:val="20"/>
          <w:szCs w:val="20"/>
        </w:rPr>
        <w:t>……..</w:t>
      </w:r>
      <w:r w:rsidRPr="00E65CD6">
        <w:rPr>
          <w:rFonts w:ascii="Arial" w:hAnsi="Arial" w:cs="Arial"/>
          <w:sz w:val="20"/>
          <w:szCs w:val="20"/>
        </w:rPr>
        <w:t>………………</w:t>
      </w:r>
    </w:p>
    <w:p w14:paraId="2298FD2A" w14:textId="77777777" w:rsidR="008D3FC3" w:rsidRPr="00E65CD6" w:rsidRDefault="008D3FC3" w:rsidP="008D3FC3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</w:pP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t>jméno, příjmení, funkce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eastAsia="ar-SA"/>
        </w:rPr>
        <w:t xml:space="preserve"> </w:t>
      </w:r>
      <w:r w:rsidRPr="00E65CD6">
        <w:rPr>
          <w:rFonts w:ascii="Arial" w:eastAsia="Times New Roman" w:hAnsi="Arial" w:cs="Arial"/>
          <w:color w:val="0000FF"/>
          <w:sz w:val="20"/>
          <w:szCs w:val="20"/>
          <w:lang w:val="x-none" w:eastAsia="ar-SA"/>
        </w:rPr>
        <w:footnoteReference w:id="1"/>
      </w:r>
    </w:p>
    <w:p w14:paraId="62350567" w14:textId="77777777" w:rsidR="008D3FC3" w:rsidRPr="009F4B8F" w:rsidRDefault="008D3FC3" w:rsidP="008D3FC3">
      <w:pPr>
        <w:rPr>
          <w:rFonts w:ascii="Arial" w:hAnsi="Arial" w:cs="Arial"/>
        </w:rPr>
      </w:pPr>
    </w:p>
    <w:p w14:paraId="271D35C2" w14:textId="77777777" w:rsidR="008061C7" w:rsidRDefault="008061C7" w:rsidP="00B92011">
      <w:pPr>
        <w:autoSpaceDE w:val="0"/>
        <w:autoSpaceDN w:val="0"/>
        <w:adjustRightInd w:val="0"/>
        <w:spacing w:before="120" w:after="120" w:line="240" w:lineRule="auto"/>
        <w:jc w:val="both"/>
      </w:pPr>
    </w:p>
    <w:sectPr w:rsidR="008061C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3D61E" w14:textId="77777777" w:rsidR="00F0288F" w:rsidRDefault="00F0288F" w:rsidP="008D3FC3">
      <w:pPr>
        <w:spacing w:after="0" w:line="240" w:lineRule="auto"/>
      </w:pPr>
      <w:r>
        <w:separator/>
      </w:r>
    </w:p>
  </w:endnote>
  <w:endnote w:type="continuationSeparator" w:id="0">
    <w:p w14:paraId="5141161F" w14:textId="77777777" w:rsidR="00F0288F" w:rsidRDefault="00F0288F" w:rsidP="008D3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1F071" w14:textId="77777777" w:rsidR="00F0288F" w:rsidRDefault="00F0288F" w:rsidP="008D3FC3">
      <w:pPr>
        <w:spacing w:after="0" w:line="240" w:lineRule="auto"/>
      </w:pPr>
      <w:r>
        <w:separator/>
      </w:r>
    </w:p>
  </w:footnote>
  <w:footnote w:type="continuationSeparator" w:id="0">
    <w:p w14:paraId="77601471" w14:textId="77777777" w:rsidR="00F0288F" w:rsidRDefault="00F0288F" w:rsidP="008D3FC3">
      <w:pPr>
        <w:spacing w:after="0" w:line="240" w:lineRule="auto"/>
      </w:pPr>
      <w:r>
        <w:continuationSeparator/>
      </w:r>
    </w:p>
  </w:footnote>
  <w:footnote w:id="1">
    <w:p w14:paraId="4BFE7D32" w14:textId="77777777" w:rsidR="008D3FC3" w:rsidRPr="009F4B8F" w:rsidRDefault="008D3FC3" w:rsidP="008D3FC3">
      <w:pPr>
        <w:pStyle w:val="Textpoznpodarou"/>
        <w:rPr>
          <w:rFonts w:ascii="Arial" w:hAnsi="Arial" w:cs="Arial"/>
          <w:sz w:val="16"/>
          <w:szCs w:val="16"/>
        </w:rPr>
      </w:pPr>
      <w:r w:rsidRPr="009F4B8F">
        <w:rPr>
          <w:rStyle w:val="Znakapoznpodarou"/>
          <w:rFonts w:ascii="Arial" w:hAnsi="Arial" w:cs="Arial"/>
          <w:sz w:val="16"/>
          <w:szCs w:val="16"/>
        </w:rPr>
        <w:footnoteRef/>
      </w:r>
      <w:r w:rsidRPr="009F4B8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Čestné p</w:t>
      </w:r>
      <w:r w:rsidRPr="009F4B8F">
        <w:rPr>
          <w:rFonts w:ascii="Arial" w:hAnsi="Arial" w:cs="Arial"/>
          <w:sz w:val="16"/>
          <w:szCs w:val="16"/>
        </w:rPr>
        <w:t>rohlášení podepíše osoba, oprávněná jednat jménem/za dodavatele. Pokud oprávnění takové osoby nevyplývá z veřejného rejstříku (např. obchodní rejstřík), je nutné přiložit plnou moc, podepsanou osobou oprávněnou jednat.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48390" w14:textId="6C9E5D9F" w:rsidR="00EF274E" w:rsidRPr="007B6EB5" w:rsidRDefault="00EF274E" w:rsidP="00EF274E">
    <w:pPr>
      <w:pStyle w:val="Zhlav"/>
      <w:jc w:val="right"/>
      <w:rPr>
        <w:rFonts w:ascii="Arial" w:hAnsi="Arial" w:cs="Arial"/>
        <w:i/>
        <w:iCs/>
        <w:sz w:val="20"/>
        <w:szCs w:val="20"/>
      </w:rPr>
    </w:pPr>
    <w:bookmarkStart w:id="0" w:name="_Hlk176429356"/>
    <w:r w:rsidRPr="007B6EB5">
      <w:rPr>
        <w:rFonts w:ascii="Arial" w:hAnsi="Arial" w:cs="Arial"/>
        <w:i/>
        <w:iCs/>
        <w:sz w:val="20"/>
        <w:szCs w:val="20"/>
      </w:rPr>
      <w:t xml:space="preserve">Příloha č. </w:t>
    </w:r>
    <w:r w:rsidR="00793407">
      <w:rPr>
        <w:rFonts w:ascii="Arial" w:hAnsi="Arial" w:cs="Arial"/>
        <w:i/>
        <w:iCs/>
        <w:sz w:val="20"/>
        <w:szCs w:val="20"/>
      </w:rPr>
      <w:t>6</w:t>
    </w:r>
    <w:r w:rsidRPr="007B6EB5">
      <w:rPr>
        <w:rFonts w:ascii="Arial" w:hAnsi="Arial" w:cs="Arial"/>
        <w:i/>
        <w:iCs/>
        <w:sz w:val="20"/>
        <w:szCs w:val="20"/>
      </w:rPr>
      <w:t xml:space="preserve"> </w:t>
    </w:r>
    <w:r w:rsidR="00793407">
      <w:rPr>
        <w:rFonts w:ascii="Arial" w:hAnsi="Arial" w:cs="Arial"/>
        <w:i/>
        <w:iCs/>
        <w:sz w:val="20"/>
        <w:szCs w:val="20"/>
      </w:rPr>
      <w:t>Výzvy k podání nabídek</w:t>
    </w:r>
  </w:p>
  <w:bookmarkEnd w:id="0"/>
  <w:p w14:paraId="72ACC124" w14:textId="0EF0E7A4" w:rsidR="004B6BB3" w:rsidRPr="00544246" w:rsidRDefault="004B6BB3" w:rsidP="005442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CA001A"/>
    <w:multiLevelType w:val="hybridMultilevel"/>
    <w:tmpl w:val="4D6EF394"/>
    <w:lvl w:ilvl="0" w:tplc="108E6B5C">
      <w:start w:val="1"/>
      <w:numFmt w:val="decimal"/>
      <w:lvlText w:val="%1)"/>
      <w:lvlJc w:val="left"/>
      <w:pPr>
        <w:ind w:left="57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919405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FC3"/>
    <w:rsid w:val="000A0CA8"/>
    <w:rsid w:val="002A03D8"/>
    <w:rsid w:val="002F2E60"/>
    <w:rsid w:val="00330FFA"/>
    <w:rsid w:val="004627E4"/>
    <w:rsid w:val="00464EE4"/>
    <w:rsid w:val="004A68C0"/>
    <w:rsid w:val="004B6BB3"/>
    <w:rsid w:val="004D562E"/>
    <w:rsid w:val="00544246"/>
    <w:rsid w:val="005A6A58"/>
    <w:rsid w:val="00627C41"/>
    <w:rsid w:val="00732524"/>
    <w:rsid w:val="00793407"/>
    <w:rsid w:val="008061C7"/>
    <w:rsid w:val="008D3FC3"/>
    <w:rsid w:val="00943F2F"/>
    <w:rsid w:val="00986159"/>
    <w:rsid w:val="009C7EC9"/>
    <w:rsid w:val="00A479D1"/>
    <w:rsid w:val="00A519B8"/>
    <w:rsid w:val="00A636C1"/>
    <w:rsid w:val="00B44CE1"/>
    <w:rsid w:val="00B92011"/>
    <w:rsid w:val="00BB799B"/>
    <w:rsid w:val="00C205F3"/>
    <w:rsid w:val="00DA6A2D"/>
    <w:rsid w:val="00E65CD6"/>
    <w:rsid w:val="00EA57D0"/>
    <w:rsid w:val="00EF274E"/>
    <w:rsid w:val="00F0288F"/>
    <w:rsid w:val="00F3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29A532"/>
  <w15:chartTrackingRefBased/>
  <w15:docId w15:val="{D6AC2547-9858-41BB-AF56-0370AB8D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D3FC3"/>
    <w:pPr>
      <w:spacing w:after="200" w:line="276" w:lineRule="auto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D3F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D3FC3"/>
    <w:rPr>
      <w:rFonts w:eastAsiaTheme="minorEastAsi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8D3FC3"/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Reference List,odstavec 1"/>
    <w:basedOn w:val="Normln"/>
    <w:link w:val="OdstavecseseznamemChar"/>
    <w:uiPriority w:val="34"/>
    <w:qFormat/>
    <w:rsid w:val="008D3FC3"/>
    <w:pPr>
      <w:ind w:left="720"/>
      <w:contextualSpacing/>
    </w:pPr>
    <w:rPr>
      <w:rFonts w:eastAsiaTheme="minorHAns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8D3FC3"/>
    <w:rPr>
      <w:vertAlign w:val="superscript"/>
    </w:rPr>
  </w:style>
  <w:style w:type="paragraph" w:styleId="Zkladntext">
    <w:name w:val="Body Text"/>
    <w:basedOn w:val="Normln"/>
    <w:link w:val="ZkladntextChar"/>
    <w:rsid w:val="008D3FC3"/>
    <w:pPr>
      <w:suppressAutoHyphens/>
      <w:spacing w:after="120" w:line="240" w:lineRule="auto"/>
    </w:pPr>
    <w:rPr>
      <w:rFonts w:ascii="Arial" w:eastAsia="Times New Roman" w:hAnsi="Arial" w:cs="Times New Roman"/>
      <w:sz w:val="20"/>
      <w:szCs w:val="20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rsid w:val="008D3FC3"/>
    <w:rPr>
      <w:rFonts w:ascii="Arial" w:eastAsia="Times New Roman" w:hAnsi="Arial" w:cs="Times New Roman"/>
      <w:sz w:val="20"/>
      <w:szCs w:val="20"/>
      <w:lang w:val="x-none" w:eastAsia="ar-SA"/>
    </w:rPr>
  </w:style>
  <w:style w:type="character" w:styleId="Hypertextovodkaz">
    <w:name w:val="Hyperlink"/>
    <w:unhideWhenUsed/>
    <w:rsid w:val="00B92011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92011"/>
    <w:rPr>
      <w:color w:val="954F72" w:themeColor="followedHyperlink"/>
      <w:u w:val="singl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4B6BB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6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6BB3"/>
    <w:rPr>
      <w:rFonts w:eastAsiaTheme="minorEastAsia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inancnianalytickyurad.cz/sankce-proti-rusku-a-belorusk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Pouzarová Lucie</dc:creator>
  <cp:keywords/>
  <dc:description/>
  <cp:lastModifiedBy>Jan Kučera</cp:lastModifiedBy>
  <cp:revision>12</cp:revision>
  <dcterms:created xsi:type="dcterms:W3CDTF">2023-04-12T13:04:00Z</dcterms:created>
  <dcterms:modified xsi:type="dcterms:W3CDTF">2025-11-12T12:38:00Z</dcterms:modified>
</cp:coreProperties>
</file>